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45" w:rsidRDefault="004D6A5E">
      <w:pPr>
        <w:spacing w:after="223" w:line="259" w:lineRule="auto"/>
        <w:ind w:right="6"/>
        <w:jc w:val="center"/>
      </w:pPr>
      <w:r>
        <w:rPr>
          <w:b/>
          <w:sz w:val="28"/>
          <w:u w:val="single" w:color="000000"/>
        </w:rPr>
        <w:t>Manual de Emergencia y falta de Suministro</w:t>
      </w:r>
      <w:r>
        <w:rPr>
          <w:b/>
          <w:sz w:val="28"/>
        </w:rPr>
        <w:t xml:space="preserve">  </w:t>
      </w:r>
    </w:p>
    <w:p w:rsidR="00D07E45" w:rsidRPr="0083097C" w:rsidRDefault="004D6A5E">
      <w:pPr>
        <w:pStyle w:val="Ttulo1"/>
        <w:ind w:right="3"/>
        <w:rPr>
          <w:lang w:val="en-US"/>
        </w:rPr>
      </w:pPr>
      <w:r w:rsidRPr="0083097C">
        <w:rPr>
          <w:lang w:val="en-US"/>
        </w:rPr>
        <w:t>(ART. 3º Y 4º RES. ENARGAS NºI-2796)</w:t>
      </w:r>
      <w:r w:rsidRPr="0083097C">
        <w:rPr>
          <w:u w:val="none"/>
          <w:lang w:val="en-US"/>
        </w:rPr>
        <w:t xml:space="preserve"> </w:t>
      </w:r>
    </w:p>
    <w:p w:rsidR="00D07E45" w:rsidRDefault="004D6A5E">
      <w:pPr>
        <w:spacing w:after="205"/>
        <w:ind w:left="-5"/>
      </w:pPr>
      <w:r>
        <w:t xml:space="preserve">Estimado cliente, lea este instructivo para saber cómo conducirse en caso de tener que realizar un reclamo por Emergencia o inconveniente en el suministro de gas natural. </w:t>
      </w:r>
    </w:p>
    <w:p w:rsidR="00D07E45" w:rsidRDefault="004D6A5E">
      <w:pPr>
        <w:spacing w:after="215" w:line="259" w:lineRule="auto"/>
        <w:ind w:left="-5"/>
        <w:jc w:val="left"/>
      </w:pPr>
      <w:r>
        <w:rPr>
          <w:b/>
        </w:rPr>
        <w:t xml:space="preserve">¿Qué hacer a la hora de tener una Emergencia o inconveniente en el suministro de gas? </w:t>
      </w:r>
    </w:p>
    <w:p w:rsidR="00D07E45" w:rsidRDefault="004D6A5E">
      <w:pPr>
        <w:spacing w:after="203"/>
        <w:ind w:left="-5"/>
      </w:pPr>
      <w:r>
        <w:t xml:space="preserve">Llame al teléfono de Emergencias </w:t>
      </w:r>
      <w:r w:rsidR="0083097C">
        <w:rPr>
          <w:b/>
          <w:color w:val="FF0000"/>
        </w:rPr>
        <w:t>0800-888-0649</w:t>
      </w:r>
      <w:r>
        <w:t xml:space="preserve"> disponible las 24 </w:t>
      </w:r>
      <w:proofErr w:type="spellStart"/>
      <w:r>
        <w:t>hs</w:t>
      </w:r>
      <w:proofErr w:type="spellEnd"/>
      <w:r>
        <w:t xml:space="preserve"> los 365 días del año.</w:t>
      </w:r>
      <w:r>
        <w:rPr>
          <w:b/>
        </w:rPr>
        <w:t xml:space="preserve"> </w:t>
      </w:r>
    </w:p>
    <w:p w:rsidR="00D07E45" w:rsidRDefault="004D6A5E">
      <w:pPr>
        <w:spacing w:after="204"/>
        <w:ind w:left="-5"/>
      </w:pPr>
      <w:r>
        <w:t>Como alternativa, puede comunicarse al teléfono de nuestra oficina comercial</w:t>
      </w:r>
      <w:r w:rsidR="0083097C">
        <w:t xml:space="preserve">/guardia:  03585-491056 de </w:t>
      </w:r>
      <w:proofErr w:type="gramStart"/>
      <w:r w:rsidR="0083097C">
        <w:t>Lunes</w:t>
      </w:r>
      <w:proofErr w:type="gramEnd"/>
      <w:r w:rsidR="0083097C">
        <w:t xml:space="preserve"> a Viernes de 7:0</w:t>
      </w:r>
      <w:r>
        <w:t xml:space="preserve">0 a 13 </w:t>
      </w:r>
      <w:proofErr w:type="spellStart"/>
      <w:r>
        <w:t>hs</w:t>
      </w:r>
      <w:proofErr w:type="spellEnd"/>
      <w:r>
        <w:t xml:space="preserve">. </w:t>
      </w:r>
    </w:p>
    <w:p w:rsidR="00D07E45" w:rsidRDefault="004D6A5E">
      <w:pPr>
        <w:spacing w:after="205"/>
        <w:ind w:left="-5"/>
      </w:pPr>
      <w:r>
        <w:t xml:space="preserve">Al recibir su contacto, el personal de la Cooperativa le informará un número de reclamo y le solicitará datos del domicilio y de contacto para facilitar el trabajo del reclamista. </w:t>
      </w:r>
    </w:p>
    <w:p w:rsidR="00D07E45" w:rsidRDefault="004D6A5E">
      <w:pPr>
        <w:spacing w:after="209"/>
        <w:ind w:left="-5"/>
      </w:pPr>
      <w:r>
        <w:t xml:space="preserve">¿Qué hacer hasta que llegue el reclamista? </w:t>
      </w:r>
    </w:p>
    <w:p w:rsidR="00D07E45" w:rsidRDefault="004D6A5E">
      <w:pPr>
        <w:spacing w:after="249" w:line="259" w:lineRule="auto"/>
        <w:ind w:left="-5"/>
        <w:jc w:val="left"/>
      </w:pPr>
      <w:r>
        <w:rPr>
          <w:u w:val="single" w:color="000000"/>
        </w:rPr>
        <w:t>En caso de olor a gas en ambiente</w:t>
      </w:r>
      <w:r w:rsidR="00D36A19">
        <w:rPr>
          <w:u w:val="single" w:color="000000"/>
        </w:rPr>
        <w:t xml:space="preserve"> –instalación </w:t>
      </w:r>
      <w:proofErr w:type="gramStart"/>
      <w:r w:rsidR="00D36A19">
        <w:rPr>
          <w:u w:val="single" w:color="000000"/>
        </w:rPr>
        <w:t xml:space="preserve">interna </w:t>
      </w:r>
      <w:r>
        <w:rPr>
          <w:u w:val="single" w:color="000000"/>
        </w:rPr>
        <w:t>:</w:t>
      </w:r>
      <w:proofErr w:type="gramEnd"/>
      <w:r>
        <w:t xml:space="preserve"> </w:t>
      </w:r>
    </w:p>
    <w:p w:rsidR="00D07E45" w:rsidRDefault="004D6A5E" w:rsidP="00D36A19">
      <w:pPr>
        <w:numPr>
          <w:ilvl w:val="0"/>
          <w:numId w:val="1"/>
        </w:numPr>
        <w:spacing w:after="0" w:line="0" w:lineRule="atLeast"/>
        <w:ind w:left="714" w:hanging="357"/>
      </w:pPr>
      <w:r>
        <w:t xml:space="preserve">Mantenga ventilado el ambiente, abra puertas y ventanas. </w:t>
      </w:r>
    </w:p>
    <w:p w:rsidR="00D07E45" w:rsidRDefault="004D6A5E" w:rsidP="00D36A19">
      <w:pPr>
        <w:numPr>
          <w:ilvl w:val="0"/>
          <w:numId w:val="1"/>
        </w:numPr>
        <w:spacing w:after="0" w:line="0" w:lineRule="atLeast"/>
        <w:ind w:left="714" w:hanging="357"/>
      </w:pPr>
      <w:r>
        <w:t xml:space="preserve">No accione llaves de luz, ni aparatos eléctricos, ni teléfonos celulares. </w:t>
      </w: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t xml:space="preserve">No encienda fósforos o mecheros y por supuesto, no fume. </w:t>
      </w:r>
    </w:p>
    <w:p w:rsidR="00D36A19" w:rsidRDefault="00D36A19" w:rsidP="00D36A19">
      <w:pPr>
        <w:numPr>
          <w:ilvl w:val="0"/>
          <w:numId w:val="1"/>
        </w:numPr>
        <w:spacing w:after="0" w:line="0" w:lineRule="atLeast"/>
        <w:ind w:left="714" w:hanging="357"/>
      </w:pPr>
    </w:p>
    <w:p w:rsidR="00D07E45" w:rsidRDefault="004D6A5E">
      <w:pPr>
        <w:spacing w:after="249" w:line="259" w:lineRule="auto"/>
        <w:ind w:left="-5"/>
        <w:jc w:val="left"/>
      </w:pPr>
      <w:r>
        <w:rPr>
          <w:u w:val="single" w:color="000000"/>
        </w:rPr>
        <w:t>En caso de escapes en la vía pública:</w:t>
      </w:r>
      <w:r>
        <w:t xml:space="preserve"> </w:t>
      </w:r>
    </w:p>
    <w:p w:rsidR="00D07E45" w:rsidRDefault="004D6A5E">
      <w:pPr>
        <w:numPr>
          <w:ilvl w:val="0"/>
          <w:numId w:val="1"/>
        </w:numPr>
        <w:ind w:hanging="360"/>
      </w:pPr>
      <w:r>
        <w:t xml:space="preserve">Impida el ingreso de gas proveniente de la fuga hacia espacios cerrados, si esto se produce, observe las recomendaciones detalladas anteriormente. </w:t>
      </w:r>
    </w:p>
    <w:p w:rsidR="00D07E45" w:rsidRDefault="004D6A5E">
      <w:pPr>
        <w:numPr>
          <w:ilvl w:val="0"/>
          <w:numId w:val="1"/>
        </w:numPr>
        <w:ind w:hanging="360"/>
      </w:pPr>
      <w:r>
        <w:t xml:space="preserve">Disminuya el riesgo de ignición accidental mediante: </w:t>
      </w:r>
    </w:p>
    <w:p w:rsidR="00D07E45" w:rsidRDefault="004D6A5E">
      <w:pPr>
        <w:numPr>
          <w:ilvl w:val="1"/>
          <w:numId w:val="1"/>
        </w:numPr>
        <w:ind w:hanging="360"/>
      </w:pPr>
      <w:r>
        <w:t xml:space="preserve">No accionamiento de circuitos eléctricos. </w:t>
      </w:r>
    </w:p>
    <w:p w:rsidR="00D07E45" w:rsidRDefault="004D6A5E">
      <w:pPr>
        <w:numPr>
          <w:ilvl w:val="1"/>
          <w:numId w:val="1"/>
        </w:numPr>
        <w:ind w:hanging="360"/>
      </w:pPr>
      <w:r>
        <w:t xml:space="preserve">No encendido de motores de vehículos cercanos a la zona. </w:t>
      </w:r>
    </w:p>
    <w:p w:rsidR="00D07E45" w:rsidRDefault="004D6A5E">
      <w:pPr>
        <w:numPr>
          <w:ilvl w:val="1"/>
          <w:numId w:val="1"/>
        </w:numPr>
        <w:ind w:hanging="360"/>
      </w:pPr>
      <w:r>
        <w:t xml:space="preserve">No fumar ni permitir que otras personas lo hagan. </w:t>
      </w:r>
    </w:p>
    <w:p w:rsidR="00D07E45" w:rsidRDefault="004D6A5E">
      <w:pPr>
        <w:numPr>
          <w:ilvl w:val="0"/>
          <w:numId w:val="1"/>
        </w:numPr>
        <w:ind w:hanging="360"/>
      </w:pPr>
      <w:r>
        <w:t xml:space="preserve">Despeje el lugar para que el personal de la Cooperativa tenga libre acceso al mismo </w:t>
      </w:r>
    </w:p>
    <w:p w:rsidR="00D07E45" w:rsidRDefault="004D6A5E">
      <w:pPr>
        <w:numPr>
          <w:ilvl w:val="0"/>
          <w:numId w:val="1"/>
        </w:numPr>
        <w:ind w:hanging="360"/>
      </w:pPr>
      <w:r>
        <w:t xml:space="preserve">No intente ninguna acción de contención de la fuga (por </w:t>
      </w:r>
      <w:proofErr w:type="gramStart"/>
      <w:r>
        <w:t>ejemplo</w:t>
      </w:r>
      <w:proofErr w:type="gramEnd"/>
      <w:r>
        <w:t xml:space="preserve"> taparla con tierra) </w:t>
      </w:r>
    </w:p>
    <w:p w:rsidR="00D07E45" w:rsidRDefault="004D6A5E">
      <w:pPr>
        <w:numPr>
          <w:ilvl w:val="0"/>
          <w:numId w:val="1"/>
        </w:numPr>
        <w:spacing w:after="203"/>
        <w:ind w:hanging="360"/>
      </w:pPr>
      <w:r>
        <w:t xml:space="preserve">No atine a apagar llamas en la vía pública en caso de existir la misma y comuníquese con bomberos inmediatamente, además de contactarse con la cooperativa.  </w:t>
      </w:r>
    </w:p>
    <w:p w:rsidR="00D36A19" w:rsidRDefault="00D36A19" w:rsidP="00D36A19">
      <w:pPr>
        <w:spacing w:after="0" w:line="0" w:lineRule="atLeast"/>
        <w:ind w:left="0" w:firstLine="0"/>
      </w:pPr>
      <w:r>
        <w:t>IMPORTANTE</w:t>
      </w:r>
    </w:p>
    <w:p w:rsidR="00D36A19" w:rsidRDefault="003257F1" w:rsidP="00D36A19">
      <w:pPr>
        <w:spacing w:after="0" w:line="0" w:lineRule="atLeast"/>
        <w:ind w:left="0" w:firstLine="0"/>
      </w:pPr>
      <w:r>
        <w:t xml:space="preserve">El reclamista actuante concurrirá al lugar indicado en vehículo identificado de la </w:t>
      </w:r>
      <w:proofErr w:type="spellStart"/>
      <w:r>
        <w:t>COSBaL</w:t>
      </w:r>
      <w:proofErr w:type="spellEnd"/>
      <w:r>
        <w:t xml:space="preserve"> y se presentará</w:t>
      </w:r>
      <w:r w:rsidR="00393054">
        <w:t xml:space="preserve"> con credencial del </w:t>
      </w:r>
      <w:proofErr w:type="spellStart"/>
      <w:r w:rsidR="00393054">
        <w:t>Subdistribuidor</w:t>
      </w:r>
      <w:proofErr w:type="spellEnd"/>
      <w:r>
        <w:t>. No permita el acceso a persona no autorizada</w:t>
      </w:r>
      <w:bookmarkStart w:id="0" w:name="_GoBack"/>
      <w:bookmarkEnd w:id="0"/>
    </w:p>
    <w:p w:rsidR="003257F1" w:rsidRDefault="003257F1" w:rsidP="00D36A19">
      <w:pPr>
        <w:spacing w:after="0" w:line="0" w:lineRule="atLeast"/>
        <w:ind w:left="0" w:firstLine="0"/>
      </w:pPr>
    </w:p>
    <w:p w:rsidR="00D07E45" w:rsidRDefault="004D6A5E" w:rsidP="00D36A19">
      <w:pPr>
        <w:spacing w:after="206"/>
      </w:pPr>
      <w:proofErr w:type="gramStart"/>
      <w:r>
        <w:t>El reclamista actuante una vez finalizada</w:t>
      </w:r>
      <w:proofErr w:type="gramEnd"/>
      <w:r>
        <w:t xml:space="preserve"> la atención del reclamo le dejará una constancia escrita de la intervención en un formulario requiriéndole firma al reclamante o persona presente en el lugar, dejando una copia del mismo. </w:t>
      </w:r>
    </w:p>
    <w:p w:rsidR="003257F1" w:rsidRDefault="003257F1">
      <w:pPr>
        <w:spacing w:after="215" w:line="259" w:lineRule="auto"/>
        <w:ind w:left="-5"/>
        <w:jc w:val="left"/>
        <w:rPr>
          <w:b/>
        </w:rPr>
      </w:pPr>
    </w:p>
    <w:p w:rsidR="003257F1" w:rsidRDefault="003257F1">
      <w:pPr>
        <w:spacing w:after="215" w:line="259" w:lineRule="auto"/>
        <w:ind w:left="-5"/>
        <w:jc w:val="left"/>
        <w:rPr>
          <w:b/>
        </w:rPr>
      </w:pPr>
    </w:p>
    <w:p w:rsidR="00952D8B" w:rsidRDefault="00952D8B" w:rsidP="00952D8B">
      <w:pPr>
        <w:ind w:left="-5"/>
        <w:rPr>
          <w:b/>
          <w:u w:val="single"/>
        </w:rPr>
      </w:pPr>
      <w:r w:rsidRPr="00851CAB">
        <w:rPr>
          <w:b/>
          <w:u w:val="single"/>
        </w:rPr>
        <w:t>Consultas</w:t>
      </w:r>
    </w:p>
    <w:p w:rsidR="00952D8B" w:rsidRDefault="00952D8B" w:rsidP="00952D8B">
      <w:pPr>
        <w:ind w:left="-5"/>
      </w:pPr>
      <w:r>
        <w:t xml:space="preserve">Por cualquier consulta que pudiera surgirle por atención de su reclamo, puede comunicarse a la administración / guardia 03585 – </w:t>
      </w:r>
      <w:proofErr w:type="gramStart"/>
      <w:r>
        <w:t>491056  al</w:t>
      </w:r>
      <w:proofErr w:type="gramEnd"/>
      <w:r>
        <w:t xml:space="preserve"> TE de Emergencia 0800 888 0649 o acudir a la oficina comercial en el horario de atención&gt; de lunes a viernes de 7 a 13 </w:t>
      </w:r>
      <w:proofErr w:type="spellStart"/>
      <w:r>
        <w:t>hs</w:t>
      </w:r>
      <w:proofErr w:type="spellEnd"/>
      <w:r>
        <w:t xml:space="preserve"> –ubicad en Rivadavia N° 330</w:t>
      </w:r>
    </w:p>
    <w:p w:rsidR="00952D8B" w:rsidRDefault="00952D8B" w:rsidP="00952D8B">
      <w:pPr>
        <w:ind w:left="-5"/>
      </w:pPr>
    </w:p>
    <w:p w:rsidR="00952D8B" w:rsidRPr="00B2592E" w:rsidRDefault="00952D8B" w:rsidP="00952D8B">
      <w:pPr>
        <w:ind w:left="-5"/>
        <w:rPr>
          <w:color w:val="auto"/>
        </w:rPr>
      </w:pPr>
      <w:r>
        <w:t xml:space="preserve">Asimismo, si considera que </w:t>
      </w:r>
      <w:r w:rsidR="00B2592E">
        <w:t xml:space="preserve">el reclamo </w:t>
      </w:r>
      <w:r>
        <w:t xml:space="preserve">no fuera atendido debidamente por la </w:t>
      </w:r>
      <w:proofErr w:type="spellStart"/>
      <w:r>
        <w:t>Subdistribuidora</w:t>
      </w:r>
      <w:proofErr w:type="spellEnd"/>
      <w:r>
        <w:t xml:space="preserve">, Ud. Podrá comunicarse gratuitamente con el Ente Nacional Regulador del gas (ENARGAS) al TE 0800 333 4444, por correo sin cargo al apartado especial 600(CI000ZAA) Correo Central o por correo electrónico a: </w:t>
      </w:r>
      <w:proofErr w:type="spellStart"/>
      <w:r w:rsidRPr="00B2592E">
        <w:rPr>
          <w:color w:val="auto"/>
        </w:rPr>
        <w:t>reclamos@</w:t>
      </w:r>
      <w:proofErr w:type="gramStart"/>
      <w:r w:rsidRPr="00B2592E">
        <w:rPr>
          <w:color w:val="auto"/>
        </w:rPr>
        <w:t>enargas</w:t>
      </w:r>
      <w:proofErr w:type="spellEnd"/>
      <w:r w:rsidRPr="00B2592E">
        <w:rPr>
          <w:color w:val="auto"/>
        </w:rPr>
        <w:t xml:space="preserve"> .</w:t>
      </w:r>
      <w:proofErr w:type="gramEnd"/>
      <w:r w:rsidRPr="00B2592E">
        <w:rPr>
          <w:color w:val="auto"/>
        </w:rPr>
        <w:t xml:space="preserve">gov.ar </w:t>
      </w:r>
      <w:r w:rsidR="00B2592E">
        <w:rPr>
          <w:color w:val="auto"/>
        </w:rPr>
        <w:t xml:space="preserve">  </w:t>
      </w:r>
    </w:p>
    <w:p w:rsidR="00952D8B" w:rsidRPr="00952D8B" w:rsidRDefault="00952D8B">
      <w:pPr>
        <w:spacing w:after="215" w:line="259" w:lineRule="auto"/>
        <w:ind w:left="-5"/>
        <w:jc w:val="left"/>
      </w:pPr>
    </w:p>
    <w:p w:rsidR="00D07E45" w:rsidRDefault="004D6A5E">
      <w:pPr>
        <w:spacing w:after="215" w:line="259" w:lineRule="auto"/>
        <w:ind w:left="-5"/>
        <w:jc w:val="left"/>
      </w:pPr>
      <w:r>
        <w:rPr>
          <w:b/>
        </w:rPr>
        <w:t xml:space="preserve">¿Qué hacer si el servicio queda cortado por seguridad? </w:t>
      </w:r>
    </w:p>
    <w:p w:rsidR="00D07E45" w:rsidRDefault="004D6A5E">
      <w:pPr>
        <w:ind w:left="-5"/>
      </w:pPr>
      <w:r>
        <w:t>Si luego de la intervención del reclamista, el lugar queda cortado por seguridad, el cliente deberá acudir a un gasista matriculado para corregir las deficiencias</w:t>
      </w:r>
      <w:r w:rsidR="003257F1">
        <w:t xml:space="preserve"> de la instalación interna de gas,</w:t>
      </w:r>
      <w:r>
        <w:t xml:space="preserve"> verificando que la instalación cumpla con la normativa vigente y luego solicitar la rehabilitación del suministro en la oficina de la Cooperativa.  </w:t>
      </w:r>
    </w:p>
    <w:p w:rsidR="003257F1" w:rsidRDefault="003257F1">
      <w:pPr>
        <w:ind w:left="-5"/>
      </w:pPr>
      <w:r>
        <w:t xml:space="preserve">Puede acceder al listado de gasistas matriculados en esta </w:t>
      </w:r>
      <w:r w:rsidR="00B72937">
        <w:t>pág.</w:t>
      </w:r>
      <w:r>
        <w:t xml:space="preserve"> Web </w:t>
      </w:r>
      <w:proofErr w:type="spellStart"/>
      <w:r>
        <w:t>ó</w:t>
      </w:r>
      <w:proofErr w:type="spellEnd"/>
      <w:r>
        <w:t xml:space="preserve"> solicitarlo en la administración de la </w:t>
      </w:r>
      <w:proofErr w:type="spellStart"/>
      <w:r>
        <w:t>COSBaL</w:t>
      </w:r>
      <w:proofErr w:type="spellEnd"/>
      <w:r w:rsidR="00B72937">
        <w:t xml:space="preserve"> –Rivadavia 330 –San Basilio</w:t>
      </w:r>
    </w:p>
    <w:p w:rsidR="00851CAB" w:rsidRDefault="00851CAB">
      <w:pPr>
        <w:ind w:left="-5"/>
      </w:pPr>
    </w:p>
    <w:sectPr w:rsidR="00851CAB">
      <w:headerReference w:type="default" r:id="rId7"/>
      <w:pgSz w:w="11906" w:h="16838"/>
      <w:pgMar w:top="1440" w:right="1272" w:bottom="1440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A0" w:rsidRDefault="00637DA0" w:rsidP="00770D08">
      <w:pPr>
        <w:spacing w:after="0" w:line="240" w:lineRule="auto"/>
      </w:pPr>
      <w:r>
        <w:separator/>
      </w:r>
    </w:p>
  </w:endnote>
  <w:endnote w:type="continuationSeparator" w:id="0">
    <w:p w:rsidR="00637DA0" w:rsidRDefault="00637DA0" w:rsidP="0077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A0" w:rsidRDefault="00637DA0" w:rsidP="00770D08">
      <w:pPr>
        <w:spacing w:after="0" w:line="240" w:lineRule="auto"/>
      </w:pPr>
      <w:r>
        <w:separator/>
      </w:r>
    </w:p>
  </w:footnote>
  <w:footnote w:type="continuationSeparator" w:id="0">
    <w:p w:rsidR="00637DA0" w:rsidRDefault="00637DA0" w:rsidP="0077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D08" w:rsidRPr="00D4205B" w:rsidRDefault="00770D08" w:rsidP="00770D08">
    <w:pPr>
      <w:spacing w:after="0" w:line="259" w:lineRule="auto"/>
      <w:jc w:val="center"/>
      <w:rPr>
        <w:b/>
        <w:sz w:val="16"/>
        <w:szCs w:val="16"/>
      </w:rPr>
    </w:pPr>
    <w:r w:rsidRPr="00D4205B">
      <w:rPr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0" locked="0" layoutInCell="1" allowOverlap="1" wp14:anchorId="48B1BDD8" wp14:editId="65CCDE3C">
          <wp:simplePos x="0" y="0"/>
          <wp:positionH relativeFrom="column">
            <wp:posOffset>131445</wp:posOffset>
          </wp:positionH>
          <wp:positionV relativeFrom="paragraph">
            <wp:posOffset>-1270</wp:posOffset>
          </wp:positionV>
          <wp:extent cx="962025" cy="718185"/>
          <wp:effectExtent l="0" t="0" r="9525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205B">
      <w:rPr>
        <w:b/>
        <w:sz w:val="16"/>
        <w:szCs w:val="16"/>
      </w:rPr>
      <w:t xml:space="preserve">Cooperativa de Obras y Servicios Públicos de San Basilio Ltda. </w:t>
    </w:r>
    <w:proofErr w:type="spellStart"/>
    <w:r w:rsidRPr="00D4205B">
      <w:rPr>
        <w:b/>
        <w:sz w:val="16"/>
        <w:szCs w:val="16"/>
      </w:rPr>
      <w:t>Cosbal</w:t>
    </w:r>
    <w:proofErr w:type="spellEnd"/>
  </w:p>
  <w:p w:rsidR="00770D08" w:rsidRPr="00D4205B" w:rsidRDefault="00770D08" w:rsidP="00770D08">
    <w:pPr>
      <w:spacing w:after="0" w:line="259" w:lineRule="auto"/>
      <w:ind w:left="211" w:firstLine="0"/>
      <w:jc w:val="center"/>
      <w:rPr>
        <w:sz w:val="16"/>
        <w:szCs w:val="16"/>
      </w:rPr>
    </w:pPr>
    <w:r w:rsidRPr="00D4205B">
      <w:rPr>
        <w:sz w:val="16"/>
        <w:szCs w:val="16"/>
      </w:rPr>
      <w:t>R</w:t>
    </w:r>
    <w:r w:rsidR="009D64E6">
      <w:rPr>
        <w:sz w:val="16"/>
        <w:szCs w:val="16"/>
      </w:rPr>
      <w:t>ivadavia 330 - San Basilio (5841</w:t>
    </w:r>
    <w:r w:rsidRPr="00D4205B">
      <w:rPr>
        <w:sz w:val="16"/>
        <w:szCs w:val="16"/>
      </w:rPr>
      <w:t>)- Provincia de Córdoba</w:t>
    </w:r>
  </w:p>
  <w:p w:rsidR="00770D08" w:rsidRDefault="00770D08" w:rsidP="00770D08">
    <w:pPr>
      <w:spacing w:after="0" w:line="259" w:lineRule="auto"/>
      <w:ind w:left="211" w:firstLine="0"/>
      <w:jc w:val="center"/>
      <w:rPr>
        <w:sz w:val="16"/>
        <w:szCs w:val="16"/>
      </w:rPr>
    </w:pPr>
    <w:r w:rsidRPr="00D4205B">
      <w:rPr>
        <w:sz w:val="16"/>
        <w:szCs w:val="16"/>
      </w:rPr>
      <w:t>Tel Administración/Guardia: 03585 4910056 – Tel Emergencias: 0800 888 0649</w:t>
    </w:r>
  </w:p>
  <w:p w:rsidR="00770D08" w:rsidRPr="00D4205B" w:rsidRDefault="00770D08" w:rsidP="00770D08">
    <w:pPr>
      <w:spacing w:after="0" w:line="259" w:lineRule="auto"/>
      <w:ind w:left="211" w:firstLine="0"/>
      <w:jc w:val="center"/>
      <w:rPr>
        <w:sz w:val="16"/>
        <w:szCs w:val="16"/>
      </w:rPr>
    </w:pPr>
    <w:r w:rsidRPr="00B31094">
      <w:rPr>
        <w:sz w:val="16"/>
        <w:szCs w:val="16"/>
      </w:rPr>
      <w:t xml:space="preserve">Web: </w:t>
    </w:r>
    <w:r w:rsidRPr="00B31094">
      <w:rPr>
        <w:sz w:val="16"/>
        <w:szCs w:val="16"/>
        <w:u w:val="single"/>
      </w:rPr>
      <w:t>www.cosbal.com.ar</w:t>
    </w:r>
  </w:p>
  <w:p w:rsidR="00770D08" w:rsidRPr="00D4205B" w:rsidRDefault="00770D08" w:rsidP="00770D08">
    <w:pPr>
      <w:spacing w:after="0" w:line="259" w:lineRule="auto"/>
      <w:ind w:left="0" w:firstLine="0"/>
      <w:jc w:val="center"/>
      <w:rPr>
        <w:sz w:val="16"/>
        <w:szCs w:val="16"/>
      </w:rPr>
    </w:pPr>
    <w:r w:rsidRPr="00D4205B">
      <w:rPr>
        <w:sz w:val="16"/>
        <w:szCs w:val="16"/>
      </w:rPr>
      <w:t xml:space="preserve">mail oficial: </w:t>
    </w:r>
    <w:r w:rsidRPr="00D4205B">
      <w:rPr>
        <w:sz w:val="16"/>
        <w:szCs w:val="16"/>
        <w:u w:val="single"/>
      </w:rPr>
      <w:t>gerencia.cosbal@gmail.com</w:t>
    </w:r>
    <w:r w:rsidRPr="00D4205B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D4205B">
      <w:rPr>
        <w:sz w:val="16"/>
        <w:szCs w:val="16"/>
      </w:rPr>
      <w:t xml:space="preserve">mail técnica: </w:t>
    </w:r>
    <w:r w:rsidRPr="00D4205B">
      <w:rPr>
        <w:sz w:val="16"/>
        <w:szCs w:val="16"/>
        <w:u w:val="single"/>
      </w:rPr>
      <w:t>zeppelinrgi@gmail.com</w:t>
    </w:r>
  </w:p>
  <w:p w:rsidR="00770D08" w:rsidRDefault="00770D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C7FD0"/>
    <w:multiLevelType w:val="hybridMultilevel"/>
    <w:tmpl w:val="F196B830"/>
    <w:lvl w:ilvl="0" w:tplc="1AB8770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F2F230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4EF0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811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615D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0B42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EE51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EEBA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CA373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45"/>
    <w:rsid w:val="003257F1"/>
    <w:rsid w:val="00393054"/>
    <w:rsid w:val="004D6A5E"/>
    <w:rsid w:val="00637DA0"/>
    <w:rsid w:val="00770D08"/>
    <w:rsid w:val="0078434F"/>
    <w:rsid w:val="0083097C"/>
    <w:rsid w:val="00851CAB"/>
    <w:rsid w:val="00952D8B"/>
    <w:rsid w:val="009D64E6"/>
    <w:rsid w:val="00B2592E"/>
    <w:rsid w:val="00B72937"/>
    <w:rsid w:val="00D07E45"/>
    <w:rsid w:val="00D3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94E4"/>
  <w15:docId w15:val="{2DC81150-4E30-4C34-994B-C976EFD5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 w:line="269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ind w:left="10" w:right="6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8"/>
      <w:u w:val="single" w:color="000000"/>
    </w:rPr>
  </w:style>
  <w:style w:type="paragraph" w:styleId="Encabezado">
    <w:name w:val="header"/>
    <w:basedOn w:val="Normal"/>
    <w:link w:val="EncabezadoCar"/>
    <w:uiPriority w:val="99"/>
    <w:unhideWhenUsed/>
    <w:rsid w:val="00770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0D0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70D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0D08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D3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JMercado</dc:creator>
  <cp:keywords/>
  <cp:lastModifiedBy>Usuario</cp:lastModifiedBy>
  <cp:revision>5</cp:revision>
  <dcterms:created xsi:type="dcterms:W3CDTF">2022-05-12T14:58:00Z</dcterms:created>
  <dcterms:modified xsi:type="dcterms:W3CDTF">2022-05-12T15:05:00Z</dcterms:modified>
</cp:coreProperties>
</file>